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6B7F4" w14:textId="77777777" w:rsidR="00414DE6" w:rsidRPr="00414DE6" w:rsidRDefault="00414DE6" w:rsidP="00414DE6">
      <w:pPr>
        <w:jc w:val="center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t>Zasady dotyczące wykorzystania narzędzi sztucznej inteligencji w procesie publikacyjnym</w:t>
      </w:r>
    </w:p>
    <w:p w14:paraId="545C12BC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Redakcja czasopisma „Niepełnosprawność. Dyskursy Pedagogiki Specjalnej” dopuszcza ograniczone i odpowiedzialne wykorzystanie narzędzi sztucznej inteligencji, w tym narzędzi generatywnej AI, pod warunkiem zachowania zasad rzetelności naukowej, transparentności, poszanowania praw autorskich, ochrony danych oraz pełnej odpowiedzialności autora za treść publikacji.</w:t>
      </w:r>
    </w:p>
    <w:p w14:paraId="6B47A351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t>1. Zasada odpowiedzialności autora</w:t>
      </w:r>
    </w:p>
    <w:p w14:paraId="36513F48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 xml:space="preserve">Autorzy ponoszą pełną odpowiedzialność za treść przesłanego tekstu, w tym za jego oryginalność, poprawność merytoryczną, metodologiczną i językową, prawidłowość </w:t>
      </w:r>
      <w:proofErr w:type="spellStart"/>
      <w:r w:rsidRPr="00414DE6">
        <w:rPr>
          <w:rFonts w:ascii="Times New Roman" w:hAnsi="Times New Roman" w:cs="Times New Roman"/>
        </w:rPr>
        <w:t>cytowań</w:t>
      </w:r>
      <w:proofErr w:type="spellEnd"/>
      <w:r w:rsidRPr="00414DE6">
        <w:rPr>
          <w:rFonts w:ascii="Times New Roman" w:hAnsi="Times New Roman" w:cs="Times New Roman"/>
        </w:rPr>
        <w:t>, kompletność bibliografii, zgodność z zasadami etyki badań naukowych oraz nienaruszanie praw osób trzecich.</w:t>
      </w:r>
    </w:p>
    <w:p w14:paraId="65F57383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 xml:space="preserve">Wykorzystanie narzędzi sztucznej inteligencji nie zwalnia autora z odpowiedzialności za treść artykułu. Autor jest zobowiązany do samodzielnej weryfikacji wszystkich informacji, twierdzeń, danych, </w:t>
      </w:r>
      <w:proofErr w:type="spellStart"/>
      <w:r w:rsidRPr="00414DE6">
        <w:rPr>
          <w:rFonts w:ascii="Times New Roman" w:hAnsi="Times New Roman" w:cs="Times New Roman"/>
        </w:rPr>
        <w:t>cytowań</w:t>
      </w:r>
      <w:proofErr w:type="spellEnd"/>
      <w:r w:rsidRPr="00414DE6">
        <w:rPr>
          <w:rFonts w:ascii="Times New Roman" w:hAnsi="Times New Roman" w:cs="Times New Roman"/>
        </w:rPr>
        <w:t>, odniesień bibliograficznych oraz interpretacji wygenerowanych lub przetworzonych z użyciem narzędzi AI.</w:t>
      </w:r>
    </w:p>
    <w:p w14:paraId="145D57F0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t>2. AI nie może być autorem ani współautorem</w:t>
      </w:r>
    </w:p>
    <w:p w14:paraId="5C034284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 xml:space="preserve">Narzędzia sztucznej inteligencji, w tym </w:t>
      </w:r>
      <w:proofErr w:type="spellStart"/>
      <w:r w:rsidRPr="00414DE6">
        <w:rPr>
          <w:rFonts w:ascii="Times New Roman" w:hAnsi="Times New Roman" w:cs="Times New Roman"/>
        </w:rPr>
        <w:t>chatboty</w:t>
      </w:r>
      <w:proofErr w:type="spellEnd"/>
      <w:r w:rsidRPr="00414DE6">
        <w:rPr>
          <w:rFonts w:ascii="Times New Roman" w:hAnsi="Times New Roman" w:cs="Times New Roman"/>
        </w:rPr>
        <w:t>, modele językowe, generatory tekstu, obrazu, kodu lub danych, nie mogą być wskazywane jako autorzy ani współautorzy artykułu.</w:t>
      </w:r>
    </w:p>
    <w:p w14:paraId="041BA1DE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Autorstwo przysługuje wyłącznie osobom, które spełniają kryteria autorstwa naukowego, w szczególności wniosły istotny wkład intelektualny w koncepcję, przygotowanie, analizę, interpretację lub opracowanie tekstu oraz mogą ponosić odpowiedzialność za jego treść.</w:t>
      </w:r>
    </w:p>
    <w:p w14:paraId="331D61F2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t>3. Dopuszczalne sposoby wykorzystania AI</w:t>
      </w:r>
    </w:p>
    <w:p w14:paraId="09433F68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Redakcja dopuszcza pomocnicze wykorzystanie narzędzi AI, w szczególności do:</w:t>
      </w:r>
    </w:p>
    <w:p w14:paraId="73E43EFC" w14:textId="77777777" w:rsidR="00414DE6" w:rsidRPr="00414DE6" w:rsidRDefault="00414DE6" w:rsidP="00414DE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korekty językowej,</w:t>
      </w:r>
    </w:p>
    <w:p w14:paraId="16515152" w14:textId="77777777" w:rsidR="00414DE6" w:rsidRPr="00414DE6" w:rsidRDefault="00414DE6" w:rsidP="00414DE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poprawy stylistycznej,</w:t>
      </w:r>
    </w:p>
    <w:p w14:paraId="48A96F5C" w14:textId="77777777" w:rsidR="00414DE6" w:rsidRPr="00414DE6" w:rsidRDefault="00414DE6" w:rsidP="00414DE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tłumaczenia pomocniczego,</w:t>
      </w:r>
    </w:p>
    <w:p w14:paraId="2721FB95" w14:textId="77777777" w:rsidR="00414DE6" w:rsidRPr="00414DE6" w:rsidRDefault="00414DE6" w:rsidP="00414DE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porządkowania struktury tekstu,</w:t>
      </w:r>
    </w:p>
    <w:p w14:paraId="5DBD50D4" w14:textId="77777777" w:rsidR="00414DE6" w:rsidRPr="00414DE6" w:rsidRDefault="00414DE6" w:rsidP="00414DE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technicznego formatowania fragmentów tekstu,</w:t>
      </w:r>
    </w:p>
    <w:p w14:paraId="42D2BCB7" w14:textId="77777777" w:rsidR="00414DE6" w:rsidRPr="00414DE6" w:rsidRDefault="00414DE6" w:rsidP="00414DE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wsparcia w przygotowaniu streszczenia, słów kluczowych lub tytułu, pod warunkiem ich merytorycznej weryfikacji przez autora,</w:t>
      </w:r>
    </w:p>
    <w:p w14:paraId="299EA14F" w14:textId="77777777" w:rsidR="00414DE6" w:rsidRPr="00414DE6" w:rsidRDefault="00414DE6" w:rsidP="00414DE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pomocniczej analizy danych, jeżeli sposób użycia narzędzia zostanie opisany w tekście.</w:t>
      </w:r>
    </w:p>
    <w:p w14:paraId="459F0B99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W każdym przypadku autor jest zobowiązany do sprawdzenia poprawności i adekwatności rezultatów uzyskanych przy użyciu AI.</w:t>
      </w:r>
    </w:p>
    <w:p w14:paraId="018CB365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lastRenderedPageBreak/>
        <w:t>4. Obowiązek ujawnienia wykorzystania AI</w:t>
      </w:r>
    </w:p>
    <w:p w14:paraId="0DCACFC2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Autorzy są zobowiązani do ujawnienia użycia narzędzi AI, jeżeli miały one istotny wpływ na przygotowanie tekstu, analizę danych, interpretację wyników, strukturę argumentacji, tłumaczenie, opracowanie graficzne lub inne elementy publikacji.</w:t>
      </w:r>
    </w:p>
    <w:p w14:paraId="38910372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Informacja o wykorzystaniu AI powinna zostać zamieszczona:</w:t>
      </w:r>
    </w:p>
    <w:p w14:paraId="2E3DF3B6" w14:textId="77777777" w:rsidR="00414DE6" w:rsidRPr="00414DE6" w:rsidRDefault="00414DE6" w:rsidP="00414DE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w osobnym oświadczeniu składanym przy zgłoszeniu tekstu,</w:t>
      </w:r>
    </w:p>
    <w:p w14:paraId="19BB4D42" w14:textId="77777777" w:rsidR="00414DE6" w:rsidRPr="00414DE6" w:rsidRDefault="00414DE6" w:rsidP="00414DE6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a w uzasadnionych przypadkach także w samym artykule, np. w przypisie, podziękowaniu, części metodologicznej lub końcowej nocie redakcyjnej.</w:t>
      </w:r>
    </w:p>
    <w:p w14:paraId="418FA309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Oświadczenie powinno zawierać:</w:t>
      </w:r>
    </w:p>
    <w:p w14:paraId="3E6E63BD" w14:textId="77777777" w:rsidR="00414DE6" w:rsidRPr="00414DE6" w:rsidRDefault="00414DE6" w:rsidP="00414DE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nazwę wykorzystanego narzędzia,</w:t>
      </w:r>
    </w:p>
    <w:p w14:paraId="2BF530D7" w14:textId="77777777" w:rsidR="00414DE6" w:rsidRPr="00414DE6" w:rsidRDefault="00414DE6" w:rsidP="00414DE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wersję lub datę użycia, jeżeli jest możliwa do ustalenia,</w:t>
      </w:r>
    </w:p>
    <w:p w14:paraId="785F6026" w14:textId="77777777" w:rsidR="00414DE6" w:rsidRPr="00414DE6" w:rsidRDefault="00414DE6" w:rsidP="00414DE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zakres i cel wykorzystania AI,</w:t>
      </w:r>
    </w:p>
    <w:p w14:paraId="7DF88CE9" w14:textId="77777777" w:rsidR="00414DE6" w:rsidRPr="00414DE6" w:rsidRDefault="00414DE6" w:rsidP="00414DE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informację, które części pracy były wspierane przez AI,</w:t>
      </w:r>
    </w:p>
    <w:p w14:paraId="4342B145" w14:textId="77777777" w:rsidR="00414DE6" w:rsidRPr="00414DE6" w:rsidRDefault="00414DE6" w:rsidP="00414DE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potwierdzenie, że autor zweryfikował treść i ponosi za nią pełną odpowiedzialność.</w:t>
      </w:r>
    </w:p>
    <w:p w14:paraId="709769D2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Przykładowa formuła oświadczenia:</w:t>
      </w:r>
    </w:p>
    <w:p w14:paraId="7BC3A19C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„Autor/Autorka oświadcza, że w przygotowaniu niniejszego artykułu wykorzystano narzędzie [nazwa narzędzia] w zakresie [np. korekty językowej / tłumaczenia pomocniczego / uporządkowania struktury tekstu / wsparcia analizy danych]. Autor/Autorka zweryfikował(a) wszystkie treści opracowane z użyciem tego narzędzia i ponosi pełną odpowiedzialność za ostateczną wersję artykułu.”</w:t>
      </w:r>
    </w:p>
    <w:p w14:paraId="1B1BD57C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Jeżeli AI nie była wykorzystywana, autor może złożyć oświadczenie:</w:t>
      </w:r>
    </w:p>
    <w:p w14:paraId="15D9BA9C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„Autor/Autorka oświadcza, że przy przygotowaniu niniejszego artykułu nie korzystano z narzędzi generatywnej sztucznej inteligencji w sposób mający wpływ na treść, analizę, interpretację lub strukturę artykułu.”</w:t>
      </w:r>
    </w:p>
    <w:p w14:paraId="5CD8ADDD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t>5. Niedopuszczalne sposoby wykorzystania AI</w:t>
      </w:r>
    </w:p>
    <w:p w14:paraId="7F92E427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Za niedopuszczalne uznaje się w szczególności:</w:t>
      </w:r>
    </w:p>
    <w:p w14:paraId="4147A973" w14:textId="77777777" w:rsidR="00414DE6" w:rsidRPr="00414DE6" w:rsidRDefault="00414DE6" w:rsidP="00414DE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wygenerowanie całości lub zasadniczych części artykułu przez AI i przedstawienie ich jako samodzielnej pracy autora,</w:t>
      </w:r>
    </w:p>
    <w:p w14:paraId="753C6F39" w14:textId="77777777" w:rsidR="00414DE6" w:rsidRPr="00414DE6" w:rsidRDefault="00414DE6" w:rsidP="00414DE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 xml:space="preserve">wykorzystanie AI do tworzenia nieistniejących źródeł, </w:t>
      </w:r>
      <w:proofErr w:type="spellStart"/>
      <w:r w:rsidRPr="00414DE6">
        <w:rPr>
          <w:rFonts w:ascii="Times New Roman" w:hAnsi="Times New Roman" w:cs="Times New Roman"/>
        </w:rPr>
        <w:t>cytowań</w:t>
      </w:r>
      <w:proofErr w:type="spellEnd"/>
      <w:r w:rsidRPr="00414DE6">
        <w:rPr>
          <w:rFonts w:ascii="Times New Roman" w:hAnsi="Times New Roman" w:cs="Times New Roman"/>
        </w:rPr>
        <w:t>, danych, wyników badań lub odniesień bibliograficznych,</w:t>
      </w:r>
    </w:p>
    <w:p w14:paraId="2A83E4BB" w14:textId="77777777" w:rsidR="00414DE6" w:rsidRPr="00414DE6" w:rsidRDefault="00414DE6" w:rsidP="00414DE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użycie AI do parafrazowania cudzych tekstów w celu ukrycia plagiatu,</w:t>
      </w:r>
    </w:p>
    <w:p w14:paraId="20EA99B3" w14:textId="77777777" w:rsidR="00414DE6" w:rsidRPr="00414DE6" w:rsidRDefault="00414DE6" w:rsidP="00414DE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wykorzystanie AI do fabrykowania danych empirycznych, wypowiedzi respondentów, wyników analiz lub dokumentacji badawczej,</w:t>
      </w:r>
    </w:p>
    <w:p w14:paraId="6317319B" w14:textId="77777777" w:rsidR="00414DE6" w:rsidRPr="00414DE6" w:rsidRDefault="00414DE6" w:rsidP="00414DE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lastRenderedPageBreak/>
        <w:t>użycie AI w sposób naruszający prawa autorskie, dobra osobiste, tajemnicę zawodową, poufność danych lub zasady etyki badań,</w:t>
      </w:r>
    </w:p>
    <w:p w14:paraId="0BD6EF63" w14:textId="77777777" w:rsidR="00414DE6" w:rsidRPr="00414DE6" w:rsidRDefault="00414DE6" w:rsidP="00414DE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przesyłanie do publicznych narzędzi AI danych wrażliwych, danych osobowych, niezanonimizowanych materiałów empirycznych, recenzji, korespondencji redakcyjnej lub innych informacji poufnych.</w:t>
      </w:r>
    </w:p>
    <w:p w14:paraId="4FAA67E7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t>6. AI a materiały graficzne, tabele i dane</w:t>
      </w:r>
    </w:p>
    <w:p w14:paraId="5760F8EF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W przypadku wykorzystania AI do tworzenia lub przetwarzania ilustracji, wykresów, tabel, schematów, fotografii, transkrypcji, zestawień danych lub materiałów wizualnych autor jest zobowiązany do ujawnienia tego faktu oraz wskazania zakresu ingerencji narzędzia.</w:t>
      </w:r>
    </w:p>
    <w:p w14:paraId="3E3AD7DE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Materiały wygenerowane lub przetworzone przez AI nie mogą wprowadzać czytelników w błąd, zniekształcać wyników badań, sugerować istnienia danych, które nie zostały zebrane, ani naruszać praw osób trzecich.</w:t>
      </w:r>
    </w:p>
    <w:p w14:paraId="727840D4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t>7. AI w badaniach empirycznych</w:t>
      </w:r>
    </w:p>
    <w:p w14:paraId="0A5BF569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Jeżeli narzędzia AI zostały wykorzystane w procesie badawczym, np. do transkrypcji, kodowania, analizy jakościowej, analizy statystycznej, klasyfikacji materiału, streszczania danych lub wspomagania interpretacji, autor powinien opisać ten fakt w części metodologicznej artykułu.</w:t>
      </w:r>
    </w:p>
    <w:p w14:paraId="04E2824F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Opis powinien umożliwiać ocenę wpływu narzędzia AI na proces badawczy, analizę danych i końcowe wnioski.</w:t>
      </w:r>
    </w:p>
    <w:p w14:paraId="00ADB6EB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t>8. Zasady dla recenzentów</w:t>
      </w:r>
    </w:p>
    <w:p w14:paraId="234EFAEA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Recenzenci są zobowiązani do zachowania poufności powierzonych im tekstów. Recenzent nie powinien wprowadzać całości ani fragmentów recenzowanego manuskryptu do publicznie dostępnych narzędzi AI ani wykorzystywać ich w sposób, który mógłby naruszyć poufność procesu recenzyjnego, prawa autorskie autora lub bezpieczeństwo danych.</w:t>
      </w:r>
    </w:p>
    <w:p w14:paraId="27FC9690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Jeżeli recenzent korzysta z narzędzi AI w zakresie pomocniczym, np. do korekty językowej własnej recenzji, ponosi pełną odpowiedzialność za treść recenzji i powinien upewnić się, że nie ujawnia treści manuskryptu ani informacji poufnych.</w:t>
      </w:r>
    </w:p>
    <w:p w14:paraId="2028D018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t>9. Zasady dla redakcji</w:t>
      </w:r>
    </w:p>
    <w:p w14:paraId="58C3E645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 xml:space="preserve">Redakcja może korzystać z narzędzi wspierających proces redakcyjny, np. narzędzi </w:t>
      </w:r>
      <w:proofErr w:type="spellStart"/>
      <w:r w:rsidRPr="00414DE6">
        <w:rPr>
          <w:rFonts w:ascii="Times New Roman" w:hAnsi="Times New Roman" w:cs="Times New Roman"/>
        </w:rPr>
        <w:t>antyplagiatowych</w:t>
      </w:r>
      <w:proofErr w:type="spellEnd"/>
      <w:r w:rsidRPr="00414DE6">
        <w:rPr>
          <w:rFonts w:ascii="Times New Roman" w:hAnsi="Times New Roman" w:cs="Times New Roman"/>
        </w:rPr>
        <w:t>, językowych lub technicznych, pod warunkiem zachowania poufności tekstów, ochrony danych i przejrzystości postępowania.</w:t>
      </w:r>
    </w:p>
    <w:p w14:paraId="6E65DA70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Decyzje redakcyjne, w tym decyzje o przyjęciu, odrzuceniu, skierowaniu do recenzji, korekcie lub wycofaniu tekstu, są podejmowane przez osoby odpowiedzialne za proces redakcyjny, a nie przez narzędzia AI.</w:t>
      </w:r>
    </w:p>
    <w:p w14:paraId="5479FC76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t>10. Konsekwencje naruszenia zasad</w:t>
      </w:r>
    </w:p>
    <w:p w14:paraId="66D72BC8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Nieujawnione, nierzetelne lub niezgodne z zasadami wykorzystanie AI może skutkować:</w:t>
      </w:r>
    </w:p>
    <w:p w14:paraId="67B78D97" w14:textId="77777777" w:rsidR="00414DE6" w:rsidRPr="00414DE6" w:rsidRDefault="00414DE6" w:rsidP="00414DE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lastRenderedPageBreak/>
        <w:t>wezwaniem autora do złożenia wyjaśnień,</w:t>
      </w:r>
    </w:p>
    <w:p w14:paraId="07BFD651" w14:textId="77777777" w:rsidR="00414DE6" w:rsidRPr="00414DE6" w:rsidRDefault="00414DE6" w:rsidP="00414DE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koniecznością poprawy tekstu,</w:t>
      </w:r>
    </w:p>
    <w:p w14:paraId="658D8996" w14:textId="77777777" w:rsidR="00414DE6" w:rsidRPr="00414DE6" w:rsidRDefault="00414DE6" w:rsidP="00414DE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wstrzymaniem procesu recenzyjnego,</w:t>
      </w:r>
    </w:p>
    <w:p w14:paraId="01E4271F" w14:textId="77777777" w:rsidR="00414DE6" w:rsidRPr="00414DE6" w:rsidRDefault="00414DE6" w:rsidP="00414DE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odrzuceniem tekstu,</w:t>
      </w:r>
    </w:p>
    <w:p w14:paraId="28BD8BC2" w14:textId="77777777" w:rsidR="00414DE6" w:rsidRPr="00414DE6" w:rsidRDefault="00414DE6" w:rsidP="00414DE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opublikowaniem korekty, sprostowania lub informacji redakcyjnej,</w:t>
      </w:r>
    </w:p>
    <w:p w14:paraId="0AA74D80" w14:textId="77777777" w:rsidR="00414DE6" w:rsidRPr="00414DE6" w:rsidRDefault="00414DE6" w:rsidP="00414DE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wycofaniem opublikowanego artykułu,</w:t>
      </w:r>
    </w:p>
    <w:p w14:paraId="4F54DE92" w14:textId="77777777" w:rsidR="00414DE6" w:rsidRPr="00414DE6" w:rsidRDefault="00414DE6" w:rsidP="00414DE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poinformowaniem właściwej instytucji afiliującej autora, jeżeli naruszenie ma charakter poważny.</w:t>
      </w:r>
    </w:p>
    <w:p w14:paraId="05EB744A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  <w:b/>
          <w:bCs/>
        </w:rPr>
        <w:t>11. Aktualizacja zasad</w:t>
      </w:r>
    </w:p>
    <w:p w14:paraId="34D8E7EA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  <w:r w:rsidRPr="00414DE6">
        <w:rPr>
          <w:rFonts w:ascii="Times New Roman" w:hAnsi="Times New Roman" w:cs="Times New Roman"/>
        </w:rPr>
        <w:t>Ze względu na dynamiczny rozwój technologii sztucznej inteligencji Redakcja zastrzega sobie prawo do aktualizacji niniejszych zasad. W sprawach nieuregulowanych Redakcja kieruje się zasadami etyki publikacyjnej, rekomendacjami międzynarodowych organizacji wydawniczych oraz obowiązującymi przepisami prawa.</w:t>
      </w:r>
    </w:p>
    <w:p w14:paraId="3D6F6F52" w14:textId="77777777" w:rsidR="00414DE6" w:rsidRPr="00414DE6" w:rsidRDefault="00414DE6" w:rsidP="00414DE6">
      <w:pPr>
        <w:jc w:val="both"/>
        <w:rPr>
          <w:rFonts w:ascii="Times New Roman" w:hAnsi="Times New Roman" w:cs="Times New Roman"/>
        </w:rPr>
      </w:pPr>
    </w:p>
    <w:sectPr w:rsidR="00414DE6" w:rsidRPr="00414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0ED4"/>
    <w:multiLevelType w:val="multilevel"/>
    <w:tmpl w:val="064E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A5215"/>
    <w:multiLevelType w:val="multilevel"/>
    <w:tmpl w:val="8D0E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36BD6"/>
    <w:multiLevelType w:val="multilevel"/>
    <w:tmpl w:val="8BCA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20322"/>
    <w:multiLevelType w:val="multilevel"/>
    <w:tmpl w:val="CFC6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830B47"/>
    <w:multiLevelType w:val="multilevel"/>
    <w:tmpl w:val="CA36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643776">
    <w:abstractNumId w:val="0"/>
  </w:num>
  <w:num w:numId="2" w16cid:durableId="617416619">
    <w:abstractNumId w:val="3"/>
  </w:num>
  <w:num w:numId="3" w16cid:durableId="1510949082">
    <w:abstractNumId w:val="4"/>
  </w:num>
  <w:num w:numId="4" w16cid:durableId="252596099">
    <w:abstractNumId w:val="1"/>
  </w:num>
  <w:num w:numId="5" w16cid:durableId="847408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E6"/>
    <w:rsid w:val="00414DE6"/>
    <w:rsid w:val="007D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4514"/>
  <w15:chartTrackingRefBased/>
  <w15:docId w15:val="{B8F5CD4D-E096-4517-8397-BC4F4C04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4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4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4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4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4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4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4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4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4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4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4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4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4D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4D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4D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4D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4D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4D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4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4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4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4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4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4D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4D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4D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4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4D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4D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1034</Words>
  <Characters>6207</Characters>
  <Application>Microsoft Office Word</Application>
  <DocSecurity>0</DocSecurity>
  <Lines>51</Lines>
  <Paragraphs>14</Paragraphs>
  <ScaleCrop>false</ScaleCrop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Doroszuk</dc:creator>
  <cp:keywords/>
  <dc:description/>
  <cp:lastModifiedBy>Joanna Doroszuk</cp:lastModifiedBy>
  <cp:revision>1</cp:revision>
  <dcterms:created xsi:type="dcterms:W3CDTF">2026-06-29T18:00:00Z</dcterms:created>
  <dcterms:modified xsi:type="dcterms:W3CDTF">2026-06-29T18:02:00Z</dcterms:modified>
</cp:coreProperties>
</file>